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B7" w:rsidRDefault="000660B7" w:rsidP="000660B7">
      <w:pPr>
        <w:pStyle w:val="31"/>
        <w:ind w:left="0" w:firstLine="0"/>
        <w:jc w:val="center"/>
      </w:pPr>
    </w:p>
    <w:p w:rsidR="000660B7" w:rsidRDefault="000660B7" w:rsidP="000660B7">
      <w:pPr>
        <w:pStyle w:val="31"/>
        <w:ind w:left="0" w:firstLine="0"/>
        <w:jc w:val="center"/>
        <w:rPr>
          <w:b/>
        </w:rPr>
      </w:pPr>
      <w:r w:rsidRPr="000660B7">
        <w:rPr>
          <w:b/>
        </w:rPr>
        <w:t>Муниципальное казенное образовательное учреждение</w:t>
      </w:r>
    </w:p>
    <w:p w:rsidR="000660B7" w:rsidRPr="000660B7" w:rsidRDefault="000660B7" w:rsidP="000660B7">
      <w:pPr>
        <w:pStyle w:val="31"/>
        <w:ind w:left="0" w:firstLine="0"/>
        <w:jc w:val="center"/>
        <w:rPr>
          <w:b/>
        </w:rPr>
      </w:pPr>
      <w:r w:rsidRPr="000660B7">
        <w:rPr>
          <w:b/>
        </w:rPr>
        <w:t xml:space="preserve">дополнительного образования </w:t>
      </w:r>
    </w:p>
    <w:p w:rsidR="000660B7" w:rsidRPr="000660B7" w:rsidRDefault="000660B7" w:rsidP="000660B7">
      <w:pPr>
        <w:pStyle w:val="31"/>
        <w:ind w:left="0" w:firstLine="0"/>
        <w:jc w:val="center"/>
        <w:rPr>
          <w:b/>
        </w:rPr>
      </w:pPr>
      <w:r w:rsidRPr="000660B7">
        <w:rPr>
          <w:b/>
        </w:rPr>
        <w:t>«Любанская школа искусств»</w:t>
      </w:r>
    </w:p>
    <w:p w:rsidR="000660B7" w:rsidRDefault="000660B7" w:rsidP="000660B7">
      <w:pPr>
        <w:pStyle w:val="31"/>
        <w:jc w:val="center"/>
      </w:pPr>
    </w:p>
    <w:p w:rsidR="000660B7" w:rsidRDefault="000660B7" w:rsidP="000660B7">
      <w:pPr>
        <w:pStyle w:val="31"/>
        <w:ind w:left="0" w:firstLine="0"/>
      </w:pPr>
      <w:r>
        <w:t>Рассмотрено:</w:t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Утверждено:</w:t>
      </w:r>
    </w:p>
    <w:p w:rsidR="000660B7" w:rsidRDefault="000660B7" w:rsidP="000660B7">
      <w:pPr>
        <w:pStyle w:val="31"/>
        <w:ind w:left="0" w:firstLine="0"/>
      </w:pPr>
      <w:r>
        <w:t>Педагогическим советом</w:t>
      </w:r>
      <w:r>
        <w:tab/>
      </w:r>
      <w:r>
        <w:tab/>
      </w:r>
      <w:r>
        <w:tab/>
      </w:r>
      <w:r>
        <w:tab/>
        <w:t>директор МКОУ ДО «Любанская ШИ»</w:t>
      </w:r>
    </w:p>
    <w:p w:rsidR="000660B7" w:rsidRDefault="000660B7" w:rsidP="000660B7">
      <w:pPr>
        <w:pStyle w:val="31"/>
        <w:ind w:left="0" w:firstLine="0"/>
      </w:pPr>
      <w:r>
        <w:t xml:space="preserve">Протокол № </w:t>
      </w:r>
      <w:r w:rsidR="00E45167">
        <w:t>5</w:t>
      </w:r>
      <w:r>
        <w:tab/>
      </w:r>
      <w:r>
        <w:tab/>
      </w:r>
      <w:r>
        <w:tab/>
      </w:r>
      <w:r>
        <w:tab/>
      </w:r>
      <w:r>
        <w:tab/>
        <w:t>_____________________</w:t>
      </w:r>
      <w:proofErr w:type="spellStart"/>
      <w:r>
        <w:t>И.Э.Темирова</w:t>
      </w:r>
      <w:proofErr w:type="spellEnd"/>
    </w:p>
    <w:p w:rsidR="000660B7" w:rsidRDefault="000660B7" w:rsidP="000660B7">
      <w:pPr>
        <w:pStyle w:val="31"/>
        <w:ind w:left="0" w:firstLine="0"/>
      </w:pPr>
      <w:r>
        <w:t>От « 2</w:t>
      </w:r>
      <w:r w:rsidR="00E45167">
        <w:t>9</w:t>
      </w:r>
      <w:r>
        <w:t xml:space="preserve"> »  </w:t>
      </w:r>
      <w:r w:rsidR="00E45167">
        <w:t>декабря</w:t>
      </w:r>
      <w:r>
        <w:t xml:space="preserve">  201</w:t>
      </w:r>
      <w:r w:rsidR="00E45167">
        <w:t>6</w:t>
      </w:r>
      <w:r>
        <w:t>г.</w:t>
      </w:r>
      <w:r>
        <w:tab/>
      </w:r>
      <w:r>
        <w:tab/>
      </w:r>
      <w:r>
        <w:tab/>
      </w:r>
      <w:r>
        <w:tab/>
        <w:t xml:space="preserve">приказ № </w:t>
      </w:r>
      <w:r w:rsidR="00E45167">
        <w:t>06</w:t>
      </w:r>
      <w:r>
        <w:t xml:space="preserve"> о/д</w:t>
      </w:r>
      <w:r w:rsidR="00E45167">
        <w:t xml:space="preserve"> о</w:t>
      </w:r>
      <w:r>
        <w:t xml:space="preserve">т « </w:t>
      </w:r>
      <w:r w:rsidR="00E45167">
        <w:t>02</w:t>
      </w:r>
      <w:r>
        <w:t xml:space="preserve"> »  </w:t>
      </w:r>
      <w:r w:rsidR="00E45167">
        <w:t>февраля</w:t>
      </w:r>
      <w:r>
        <w:t xml:space="preserve">  201</w:t>
      </w:r>
      <w:r w:rsidR="00E45167">
        <w:t>7</w:t>
      </w:r>
      <w:r>
        <w:t>г.</w:t>
      </w:r>
    </w:p>
    <w:p w:rsidR="000660B7" w:rsidRDefault="000660B7" w:rsidP="000660B7">
      <w:pPr>
        <w:pStyle w:val="31"/>
        <w:ind w:left="0" w:firstLine="0"/>
      </w:pPr>
    </w:p>
    <w:p w:rsidR="000660B7" w:rsidRDefault="000660B7" w:rsidP="000660B7">
      <w:pPr>
        <w:pStyle w:val="31"/>
        <w:ind w:left="0" w:firstLine="0"/>
      </w:pPr>
    </w:p>
    <w:p w:rsidR="000660B7" w:rsidRDefault="000660B7" w:rsidP="000660B7">
      <w:pPr>
        <w:pStyle w:val="31"/>
        <w:ind w:left="0" w:firstLine="0"/>
      </w:pPr>
      <w:bookmarkStart w:id="0" w:name="_GoBack"/>
      <w:bookmarkEnd w:id="0"/>
    </w:p>
    <w:p w:rsidR="000660B7" w:rsidRPr="001D6398" w:rsidRDefault="000660B7" w:rsidP="001D6398">
      <w:pPr>
        <w:pStyle w:val="31"/>
        <w:spacing w:line="360" w:lineRule="auto"/>
        <w:ind w:left="0" w:firstLine="0"/>
        <w:jc w:val="center"/>
        <w:rPr>
          <w:b/>
          <w:bCs/>
        </w:rPr>
      </w:pPr>
      <w:r w:rsidRPr="001D6398">
        <w:rPr>
          <w:b/>
          <w:bCs/>
        </w:rPr>
        <w:t>П</w:t>
      </w:r>
      <w:r w:rsidR="001D6398" w:rsidRPr="001D6398">
        <w:rPr>
          <w:b/>
          <w:bCs/>
        </w:rPr>
        <w:t>оложение о Педагогическом совете</w:t>
      </w:r>
    </w:p>
    <w:p w:rsidR="000660B7" w:rsidRPr="001D6398" w:rsidRDefault="000660B7" w:rsidP="001D6398">
      <w:pPr>
        <w:pStyle w:val="31"/>
        <w:spacing w:line="360" w:lineRule="auto"/>
        <w:ind w:left="0" w:firstLine="0"/>
        <w:jc w:val="center"/>
        <w:rPr>
          <w:b/>
          <w:bCs/>
        </w:rPr>
      </w:pPr>
      <w:r w:rsidRPr="001D6398">
        <w:rPr>
          <w:b/>
          <w:bCs/>
        </w:rPr>
        <w:t>МКОУ ДО «Л</w:t>
      </w:r>
      <w:r w:rsidR="001D6398" w:rsidRPr="001D6398">
        <w:rPr>
          <w:b/>
          <w:bCs/>
        </w:rPr>
        <w:t>юбанская</w:t>
      </w:r>
      <w:r w:rsidRPr="001D6398">
        <w:rPr>
          <w:b/>
          <w:bCs/>
        </w:rPr>
        <w:t xml:space="preserve"> ШИ»</w:t>
      </w:r>
    </w:p>
    <w:p w:rsidR="001D6398" w:rsidRDefault="001D6398" w:rsidP="000660B7">
      <w:pPr>
        <w:pStyle w:val="31"/>
        <w:ind w:left="360" w:firstLine="0"/>
        <w:jc w:val="center"/>
      </w:pPr>
    </w:p>
    <w:p w:rsidR="000660B7" w:rsidRDefault="000660B7" w:rsidP="000660B7">
      <w:pPr>
        <w:pStyle w:val="31"/>
        <w:ind w:left="360" w:firstLine="0"/>
        <w:jc w:val="center"/>
        <w:rPr>
          <w:b/>
        </w:rPr>
      </w:pPr>
      <w:r>
        <w:br/>
      </w:r>
      <w:r w:rsidRPr="00DF25EB">
        <w:rPr>
          <w:b/>
        </w:rPr>
        <w:t>1.</w:t>
      </w:r>
      <w:r w:rsidR="001D6398">
        <w:rPr>
          <w:b/>
        </w:rPr>
        <w:t xml:space="preserve"> </w:t>
      </w:r>
      <w:r w:rsidRPr="00DF25EB">
        <w:rPr>
          <w:b/>
        </w:rPr>
        <w:t>О</w:t>
      </w:r>
      <w:r w:rsidR="001D6398">
        <w:rPr>
          <w:b/>
        </w:rPr>
        <w:t>бщие положения</w:t>
      </w:r>
    </w:p>
    <w:p w:rsidR="001D6398" w:rsidRPr="00DF25EB" w:rsidRDefault="001D6398" w:rsidP="000660B7">
      <w:pPr>
        <w:pStyle w:val="31"/>
        <w:ind w:left="360" w:firstLine="0"/>
        <w:jc w:val="center"/>
        <w:rPr>
          <w:b/>
        </w:rPr>
      </w:pPr>
    </w:p>
    <w:p w:rsidR="000660B7" w:rsidRDefault="000660B7" w:rsidP="000660B7">
      <w:pPr>
        <w:pStyle w:val="31"/>
        <w:numPr>
          <w:ilvl w:val="1"/>
          <w:numId w:val="1"/>
        </w:numPr>
        <w:tabs>
          <w:tab w:val="left" w:pos="2880"/>
        </w:tabs>
        <w:ind w:left="720" w:hanging="360"/>
      </w:pPr>
      <w:r>
        <w:t xml:space="preserve">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процесса.</w:t>
      </w:r>
    </w:p>
    <w:p w:rsidR="000660B7" w:rsidRDefault="000660B7" w:rsidP="000660B7">
      <w:pPr>
        <w:pStyle w:val="31"/>
        <w:numPr>
          <w:ilvl w:val="1"/>
          <w:numId w:val="1"/>
        </w:numPr>
        <w:tabs>
          <w:tab w:val="left" w:pos="2880"/>
        </w:tabs>
        <w:ind w:left="720" w:hanging="360"/>
      </w:pPr>
      <w:r>
        <w:t xml:space="preserve"> В состав педагогического совета входят: руководитель учреждения, его   заместитель, педагогические работники.</w:t>
      </w:r>
    </w:p>
    <w:p w:rsidR="000660B7" w:rsidRDefault="000660B7" w:rsidP="000660B7">
      <w:pPr>
        <w:pStyle w:val="31"/>
        <w:numPr>
          <w:ilvl w:val="1"/>
          <w:numId w:val="1"/>
        </w:numPr>
        <w:tabs>
          <w:tab w:val="left" w:pos="2880"/>
        </w:tabs>
        <w:ind w:left="720" w:hanging="360"/>
      </w:pPr>
      <w:r>
        <w:t xml:space="preserve"> Педагогический совет действует на основании Федерального закона «Об образовании в Российской Федерации» №273-ФЗ от 29 декабря 2012 года, Устава учреждения, настоящего Положения, других нормативных правовых актов об образовании.</w:t>
      </w:r>
    </w:p>
    <w:p w:rsidR="000660B7" w:rsidRDefault="000660B7" w:rsidP="000660B7">
      <w:pPr>
        <w:pStyle w:val="31"/>
        <w:numPr>
          <w:ilvl w:val="1"/>
          <w:numId w:val="1"/>
        </w:numPr>
        <w:tabs>
          <w:tab w:val="left" w:pos="2880"/>
        </w:tabs>
        <w:ind w:left="720" w:hanging="360"/>
      </w:pPr>
      <w:r>
        <w:t xml:space="preserve"> Решения Педагогического совета являются рекомендательными для коллектива образовательного учреждения. Решения Педагогического совета, утвержденные приказом образовательного учреждения, являются обязательными для исполнения.</w:t>
      </w:r>
    </w:p>
    <w:p w:rsidR="000660B7" w:rsidRDefault="000660B7" w:rsidP="000660B7">
      <w:pPr>
        <w:pStyle w:val="31"/>
        <w:tabs>
          <w:tab w:val="left" w:pos="2880"/>
        </w:tabs>
        <w:ind w:left="720" w:hanging="360"/>
      </w:pPr>
    </w:p>
    <w:p w:rsidR="001D6398" w:rsidRDefault="000660B7" w:rsidP="001D6398">
      <w:pPr>
        <w:pStyle w:val="31"/>
        <w:numPr>
          <w:ilvl w:val="0"/>
          <w:numId w:val="1"/>
        </w:numPr>
        <w:ind w:firstLine="0"/>
        <w:jc w:val="center"/>
        <w:rPr>
          <w:b/>
        </w:rPr>
      </w:pPr>
      <w:r w:rsidRPr="001D6398">
        <w:rPr>
          <w:b/>
        </w:rPr>
        <w:t>З</w:t>
      </w:r>
      <w:r w:rsidR="001D6398">
        <w:rPr>
          <w:b/>
        </w:rPr>
        <w:t>адачи и содержание Педагогического совета</w:t>
      </w:r>
    </w:p>
    <w:p w:rsidR="001D6398" w:rsidRPr="001D6398" w:rsidRDefault="001D6398" w:rsidP="001D6398">
      <w:pPr>
        <w:pStyle w:val="31"/>
        <w:ind w:left="360" w:firstLine="0"/>
        <w:rPr>
          <w:b/>
        </w:rPr>
      </w:pPr>
    </w:p>
    <w:p w:rsidR="000660B7" w:rsidRDefault="000660B7" w:rsidP="000660B7">
      <w:pPr>
        <w:pStyle w:val="31"/>
        <w:ind w:left="360" w:firstLine="0"/>
      </w:pPr>
      <w:r>
        <w:t>2.1. Главными задачами педагогического совета являются: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</w:t>
      </w:r>
      <w:r>
        <w:t>реализация государственной политики по вопросам образования;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</w:t>
      </w:r>
      <w:r>
        <w:t>ориентация деятельности педагогического коллектива учреждения на совершенствование образовательного процесса;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</w:t>
      </w:r>
      <w:r>
        <w:t>разработка содержания работы по общ</w:t>
      </w:r>
      <w:r w:rsidR="009F0602">
        <w:t>им</w:t>
      </w:r>
      <w:r>
        <w:t xml:space="preserve"> методическ</w:t>
      </w:r>
      <w:r w:rsidR="009F0602">
        <w:t>им</w:t>
      </w:r>
      <w:r>
        <w:t xml:space="preserve"> тем</w:t>
      </w:r>
      <w:r w:rsidR="009F0602">
        <w:t>ам</w:t>
      </w:r>
      <w:r>
        <w:t xml:space="preserve"> образовательного учреждения;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</w:t>
      </w:r>
      <w:r>
        <w:t>внедрение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</w:t>
      </w:r>
      <w:r>
        <w:t>решение вопросов о приеме, переводе и выпуске обучающихся (воспитанников), освоивших образовательные программы, соответствующие лицензии данного учреждения.</w:t>
      </w:r>
    </w:p>
    <w:p w:rsidR="000660B7" w:rsidRDefault="000660B7" w:rsidP="000660B7">
      <w:pPr>
        <w:pStyle w:val="31"/>
        <w:ind w:left="360" w:firstLine="0"/>
      </w:pPr>
      <w:r>
        <w:t>2.2. Педагогический совет осуществляет следующие функции: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рассматривает</w:t>
      </w:r>
      <w:r>
        <w:t xml:space="preserve"> планы работы образовательного учреждения;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</w:t>
      </w:r>
      <w:r>
        <w:t xml:space="preserve">заслушивает отчеты и информацию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</w:t>
      </w:r>
      <w:r>
        <w:lastRenderedPageBreak/>
        <w:t>образовательного учреждения, об охране труда, здоровья и жизни обучающихся (воспитанников) и другие вопросы образовательной деятельности учреждения;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рассматривает вопросы</w:t>
      </w:r>
      <w:r>
        <w:t xml:space="preserve"> проведени</w:t>
      </w:r>
      <w:r w:rsidR="009F0602">
        <w:t>я</w:t>
      </w:r>
      <w:r>
        <w:t xml:space="preserve"> промежуточной аттестации по результатам учебного года, </w:t>
      </w:r>
      <w:r w:rsidR="009F0602">
        <w:t xml:space="preserve">вопросы </w:t>
      </w:r>
      <w:r>
        <w:t>допуск</w:t>
      </w:r>
      <w:r w:rsidR="009F0602">
        <w:t>а</w:t>
      </w:r>
      <w:r>
        <w:t xml:space="preserve"> обучающихся к итоговой аттестации, перевод обучающихся в следующий класс или об оставлении их на повторный курс;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рассматривает вопросы </w:t>
      </w:r>
      <w:r>
        <w:t>выдач</w:t>
      </w:r>
      <w:r w:rsidR="009F0602">
        <w:t>и</w:t>
      </w:r>
      <w:r>
        <w:t xml:space="preserve"> соответствующих документов об образовании, о награждении обучающихся за успехи в обучении грамотами, похвальными листами;</w:t>
      </w:r>
    </w:p>
    <w:p w:rsidR="000660B7" w:rsidRDefault="000660B7" w:rsidP="000660B7">
      <w:pPr>
        <w:pStyle w:val="31"/>
        <w:ind w:left="708" w:firstLine="0"/>
      </w:pPr>
      <w:r>
        <w:t>-</w:t>
      </w:r>
      <w:r w:rsidR="009F0602">
        <w:t xml:space="preserve"> рассматривает вопросы об</w:t>
      </w:r>
      <w:r>
        <w:t xml:space="preserve"> исключении </w:t>
      </w:r>
      <w:proofErr w:type="gramStart"/>
      <w:r>
        <w:t>обучающихся</w:t>
      </w:r>
      <w:proofErr w:type="gramEnd"/>
      <w:r>
        <w:t xml:space="preserve"> из образовательного учреждения, когда иные меры педагогического и дисциплинарного воздействия исчерпаны, в порядке, определенном Федеральным законом «Об образовании в Российской Федерации» №273-ФЗ от 29 декабря 2012 года и Уставом данного образовательного учреждения.</w:t>
      </w:r>
    </w:p>
    <w:p w:rsidR="000660B7" w:rsidRDefault="000660B7" w:rsidP="000660B7">
      <w:pPr>
        <w:pStyle w:val="31"/>
        <w:ind w:left="708" w:firstLine="0"/>
      </w:pPr>
    </w:p>
    <w:p w:rsidR="000660B7" w:rsidRPr="009F0602" w:rsidRDefault="000660B7" w:rsidP="009F0602">
      <w:pPr>
        <w:pStyle w:val="a3"/>
        <w:numPr>
          <w:ilvl w:val="0"/>
          <w:numId w:val="1"/>
        </w:numPr>
        <w:jc w:val="center"/>
        <w:rPr>
          <w:b/>
        </w:rPr>
      </w:pPr>
      <w:r w:rsidRPr="009F0602">
        <w:rPr>
          <w:b/>
        </w:rPr>
        <w:t>П</w:t>
      </w:r>
      <w:r w:rsidR="001D6398">
        <w:rPr>
          <w:b/>
        </w:rPr>
        <w:t>рава и ответственность Педагогического совета</w:t>
      </w:r>
    </w:p>
    <w:p w:rsidR="009F0602" w:rsidRPr="009F0602" w:rsidRDefault="009F0602" w:rsidP="009F0602">
      <w:pPr>
        <w:pStyle w:val="a3"/>
        <w:ind w:left="360"/>
        <w:rPr>
          <w:b/>
        </w:rPr>
      </w:pPr>
    </w:p>
    <w:p w:rsidR="000660B7" w:rsidRDefault="000660B7" w:rsidP="000660B7">
      <w:pPr>
        <w:jc w:val="both"/>
      </w:pPr>
      <w:r>
        <w:t>3.1.</w:t>
      </w:r>
      <w:r>
        <w:tab/>
        <w:t xml:space="preserve"> Педагогический совет имеет право:</w:t>
      </w:r>
    </w:p>
    <w:p w:rsidR="000660B7" w:rsidRDefault="000660B7" w:rsidP="000660B7">
      <w:pPr>
        <w:jc w:val="both"/>
      </w:pPr>
      <w:r>
        <w:t>- создавать временные творческие объединения с приглашением специалистов    различного профиля, консультантов для выработки рекомендаций с последующим рассмотрением их на Педагогическом совете;</w:t>
      </w:r>
    </w:p>
    <w:p w:rsidR="000660B7" w:rsidRDefault="000660B7" w:rsidP="000660B7">
      <w:pPr>
        <w:jc w:val="both"/>
      </w:pPr>
      <w:r>
        <w:t>-</w:t>
      </w:r>
      <w:r w:rsidR="00E45167">
        <w:t xml:space="preserve"> рассматривать</w:t>
      </w:r>
      <w:r>
        <w:t xml:space="preserve"> положения (локальные акты) с компетенцией, относящейся к объединениям по профессии;</w:t>
      </w:r>
    </w:p>
    <w:p w:rsidR="000660B7" w:rsidRDefault="000660B7" w:rsidP="000660B7">
      <w:pPr>
        <w:jc w:val="both"/>
      </w:pPr>
      <w:proofErr w:type="gramStart"/>
      <w:r>
        <w:t>- в необходимых случаях на заседания Педагогического совета образовательного учреждения могут приглашаться представители учредителя, представители общественных организаций, учреждений, взаимодействующих с данным учреждением по вопросам образования, родители обучающихся, представители учреждений, участвующих в финансировании данного учреждения, и др. Необходимость их приглашать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</w:t>
      </w:r>
      <w:proofErr w:type="gramEnd"/>
      <w:r>
        <w:t xml:space="preserve"> Лица, приглашенные на заседание Педагогического совета, пользуются правом совещательного голоса.</w:t>
      </w:r>
    </w:p>
    <w:p w:rsidR="000660B7" w:rsidRDefault="000660B7" w:rsidP="000660B7">
      <w:pPr>
        <w:jc w:val="both"/>
      </w:pPr>
      <w:r>
        <w:t>3.2.</w:t>
      </w:r>
      <w:r>
        <w:tab/>
        <w:t xml:space="preserve"> Педагогический совет ответственен </w:t>
      </w:r>
      <w:proofErr w:type="gramStart"/>
      <w:r>
        <w:t>за</w:t>
      </w:r>
      <w:proofErr w:type="gramEnd"/>
      <w:r>
        <w:t>:</w:t>
      </w:r>
    </w:p>
    <w:p w:rsidR="000660B7" w:rsidRDefault="000660B7" w:rsidP="000660B7">
      <w:pPr>
        <w:jc w:val="both"/>
      </w:pPr>
      <w:r>
        <w:t>- выполнение плана работы;</w:t>
      </w:r>
    </w:p>
    <w:p w:rsidR="000660B7" w:rsidRDefault="000660B7" w:rsidP="000660B7">
      <w:pPr>
        <w:jc w:val="both"/>
      </w:pPr>
      <w:r>
        <w:t>- соответствие принятых решений Федеральному закону «Об образовании в Российской Федерации» №273-ФЗ, защите прав детства;</w:t>
      </w:r>
    </w:p>
    <w:p w:rsidR="000660B7" w:rsidRDefault="00E45167" w:rsidP="000660B7">
      <w:pPr>
        <w:jc w:val="both"/>
      </w:pPr>
      <w:r>
        <w:t>- рассмотрение</w:t>
      </w:r>
      <w:r w:rsidR="000660B7">
        <w:t xml:space="preserve"> образовательных программ, не</w:t>
      </w:r>
      <w:r>
        <w:t xml:space="preserve"> требующих</w:t>
      </w:r>
      <w:r w:rsidR="000660B7">
        <w:t xml:space="preserve"> экспертного заключения;</w:t>
      </w:r>
    </w:p>
    <w:p w:rsidR="000660B7" w:rsidRDefault="00E45167" w:rsidP="000660B7">
      <w:pPr>
        <w:jc w:val="both"/>
      </w:pPr>
      <w:r>
        <w:t xml:space="preserve">- </w:t>
      </w:r>
      <w:r w:rsidR="000660B7"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0660B7" w:rsidRDefault="000660B7" w:rsidP="000660B7">
      <w:pPr>
        <w:jc w:val="both"/>
      </w:pPr>
    </w:p>
    <w:p w:rsidR="000660B7" w:rsidRPr="009F0602" w:rsidRDefault="009F0602" w:rsidP="009F0602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Организация деятельности педагогического совета</w:t>
      </w:r>
    </w:p>
    <w:p w:rsidR="009F0602" w:rsidRPr="009F0602" w:rsidRDefault="009F0602" w:rsidP="009F0602">
      <w:pPr>
        <w:pStyle w:val="a3"/>
        <w:ind w:left="360"/>
        <w:rPr>
          <w:b/>
        </w:rPr>
      </w:pPr>
    </w:p>
    <w:p w:rsidR="000660B7" w:rsidRDefault="009F0602" w:rsidP="000660B7">
      <w:pPr>
        <w:jc w:val="both"/>
      </w:pPr>
      <w:r>
        <w:t>4.1.</w:t>
      </w:r>
      <w:r>
        <w:tab/>
        <w:t xml:space="preserve"> </w:t>
      </w:r>
      <w:r w:rsidR="000660B7">
        <w:t>Педагогический совет работает по плану,  являющемуся составной частью плана   работы образовательного учреждения.</w:t>
      </w:r>
    </w:p>
    <w:p w:rsidR="000660B7" w:rsidRDefault="000660B7" w:rsidP="000660B7">
      <w:pPr>
        <w:jc w:val="both"/>
      </w:pPr>
      <w:r>
        <w:t>4.</w:t>
      </w:r>
      <w:r w:rsidR="009F0602">
        <w:t>2</w:t>
      </w:r>
      <w:r>
        <w:t>.</w:t>
      </w:r>
      <w:r>
        <w:tab/>
        <w:t xml:space="preserve"> Заседания Педагогического совета созываются один раз в </w:t>
      </w:r>
      <w:r w:rsidR="00E45167">
        <w:t>учебную четверть</w:t>
      </w:r>
      <w:r>
        <w:t>, в соответствии с планом работы образовательного учреждения.</w:t>
      </w:r>
    </w:p>
    <w:p w:rsidR="000660B7" w:rsidRDefault="000660B7" w:rsidP="000660B7">
      <w:pPr>
        <w:jc w:val="both"/>
      </w:pPr>
      <w:r>
        <w:t>4.</w:t>
      </w:r>
      <w:r w:rsidR="009F0602">
        <w:t>3</w:t>
      </w:r>
      <w:r>
        <w:t>.</w:t>
      </w:r>
      <w:r>
        <w:tab/>
        <w:t>В случае необходимости заседания Педагогического совета могут проводиться вне плана работы образовательного учреждения дополнительным созывом.</w:t>
      </w:r>
    </w:p>
    <w:p w:rsidR="000660B7" w:rsidRDefault="000660B7" w:rsidP="000660B7">
      <w:pPr>
        <w:jc w:val="both"/>
      </w:pPr>
      <w:r>
        <w:t>4.</w:t>
      </w:r>
      <w:r w:rsidR="009F0602">
        <w:t>4</w:t>
      </w:r>
      <w:r>
        <w:t>.</w:t>
      </w:r>
      <w:r>
        <w:tab/>
        <w:t xml:space="preserve">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0660B7" w:rsidRDefault="000660B7" w:rsidP="000660B7">
      <w:pPr>
        <w:jc w:val="both"/>
      </w:pPr>
      <w:r>
        <w:t>4.</w:t>
      </w:r>
      <w:r w:rsidR="009F0602">
        <w:t>5</w:t>
      </w:r>
      <w:r>
        <w:t>.</w:t>
      </w:r>
      <w:r>
        <w:tab/>
        <w:t xml:space="preserve"> Организацию выполнения решений Педагогического совета осуществляет руководитель образовательного учреждения и ответственные лица, указанные в решении. </w:t>
      </w:r>
      <w:r>
        <w:lastRenderedPageBreak/>
        <w:t>Результаты этой работы сообщаются членам Педагогического совета на последующих заседаниях.</w:t>
      </w:r>
    </w:p>
    <w:p w:rsidR="000660B7" w:rsidRDefault="000660B7" w:rsidP="000660B7">
      <w:pPr>
        <w:jc w:val="both"/>
      </w:pPr>
      <w:r>
        <w:t>4.</w:t>
      </w:r>
      <w:r w:rsidR="009F0602">
        <w:t>6</w:t>
      </w:r>
      <w:r>
        <w:t>.</w:t>
      </w:r>
      <w:r>
        <w:tab/>
        <w:t xml:space="preserve"> Руководитель образовательного учреждения в случае несогласия с решением Педагогического совета приостанавлива</w:t>
      </w:r>
      <w:r w:rsidR="009F0602">
        <w:t xml:space="preserve">ет выполнение решения и вносит новые варианты предложений, либо рассматривает </w:t>
      </w:r>
      <w:r w:rsidR="001D6398">
        <w:t xml:space="preserve">варианты </w:t>
      </w:r>
      <w:r w:rsidR="009F0602">
        <w:t>предложени</w:t>
      </w:r>
      <w:r w:rsidR="001D6398">
        <w:t>й</w:t>
      </w:r>
      <w:r w:rsidR="009F0602">
        <w:t>, поступившие от преподавателей</w:t>
      </w:r>
      <w:r w:rsidR="001D6398">
        <w:t>,</w:t>
      </w:r>
      <w:r w:rsidR="009F0602">
        <w:t xml:space="preserve"> до принятия </w:t>
      </w:r>
      <w:r w:rsidR="001D6398">
        <w:t>компромиссного решения.</w:t>
      </w:r>
    </w:p>
    <w:p w:rsidR="000660B7" w:rsidRDefault="000660B7" w:rsidP="000660B7">
      <w:pPr>
        <w:jc w:val="both"/>
      </w:pPr>
    </w:p>
    <w:p w:rsidR="000660B7" w:rsidRDefault="000660B7" w:rsidP="000660B7">
      <w:pPr>
        <w:jc w:val="both"/>
      </w:pPr>
    </w:p>
    <w:p w:rsidR="000660B7" w:rsidRDefault="000660B7" w:rsidP="000660B7">
      <w:pPr>
        <w:jc w:val="center"/>
        <w:rPr>
          <w:b/>
        </w:rPr>
      </w:pPr>
      <w:r w:rsidRPr="000660B7">
        <w:rPr>
          <w:b/>
        </w:rPr>
        <w:t>5.</w:t>
      </w:r>
      <w:r w:rsidRPr="000660B7">
        <w:rPr>
          <w:b/>
        </w:rPr>
        <w:tab/>
        <w:t>Д</w:t>
      </w:r>
      <w:r w:rsidR="001D6398">
        <w:rPr>
          <w:b/>
        </w:rPr>
        <w:t>окументация Педагогического совета</w:t>
      </w:r>
    </w:p>
    <w:p w:rsidR="00785DEB" w:rsidRPr="000660B7" w:rsidRDefault="00785DEB" w:rsidP="000660B7">
      <w:pPr>
        <w:jc w:val="center"/>
        <w:rPr>
          <w:b/>
        </w:rPr>
      </w:pPr>
    </w:p>
    <w:p w:rsidR="000660B7" w:rsidRDefault="000660B7" w:rsidP="001D6398">
      <w:pPr>
        <w:jc w:val="both"/>
      </w:pPr>
      <w:r>
        <w:t>5.1.</w:t>
      </w:r>
      <w:r>
        <w:tab/>
        <w:t xml:space="preserve"> Заседания Педагогического совета оформляются протокольно. Протоколы ведутся в электронной форме, распечатываются и подшиваются в папку протоколов Педагогических советов. В протоколах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0660B7" w:rsidRDefault="000660B7" w:rsidP="001D6398">
      <w:pPr>
        <w:jc w:val="both"/>
      </w:pPr>
      <w:r>
        <w:t>5.3.</w:t>
      </w:r>
      <w:r>
        <w:tab/>
        <w:t xml:space="preserve"> Папка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0660B7" w:rsidRDefault="000660B7" w:rsidP="001D6398">
      <w:pPr>
        <w:jc w:val="both"/>
      </w:pPr>
      <w:r>
        <w:t>5.4.</w:t>
      </w:r>
      <w:r>
        <w:tab/>
        <w:t xml:space="preserve"> Протоколы Педагогического </w:t>
      </w:r>
      <w:r w:rsidR="00785DEB">
        <w:t>совета подписывают</w:t>
      </w:r>
      <w:r>
        <w:t xml:space="preserve"> </w:t>
      </w:r>
      <w:r w:rsidR="00E45167">
        <w:t>председател</w:t>
      </w:r>
      <w:r w:rsidR="00785DEB">
        <w:t>ь</w:t>
      </w:r>
      <w:r w:rsidR="00E45167">
        <w:t xml:space="preserve"> и секретар</w:t>
      </w:r>
      <w:r w:rsidR="00785DEB">
        <w:t>ь</w:t>
      </w:r>
      <w:r>
        <w:t>.</w:t>
      </w:r>
    </w:p>
    <w:p w:rsidR="003228B8" w:rsidRDefault="003228B8" w:rsidP="001D6398">
      <w:pPr>
        <w:jc w:val="both"/>
      </w:pPr>
    </w:p>
    <w:p w:rsidR="001D6398" w:rsidRDefault="001D6398" w:rsidP="001D6398">
      <w:pPr>
        <w:pStyle w:val="Style6"/>
        <w:widowControl/>
        <w:numPr>
          <w:ilvl w:val="0"/>
          <w:numId w:val="1"/>
        </w:numPr>
        <w:spacing w:line="200" w:lineRule="atLeast"/>
        <w:ind w:left="0"/>
        <w:rPr>
          <w:b/>
          <w:lang w:val="ru-RU"/>
        </w:rPr>
      </w:pPr>
      <w:r w:rsidRPr="00C13FCA">
        <w:rPr>
          <w:b/>
          <w:lang w:val="ru-RU"/>
        </w:rPr>
        <w:t>Срок действия положения</w:t>
      </w:r>
    </w:p>
    <w:p w:rsidR="001D6398" w:rsidRDefault="001D6398" w:rsidP="001D6398">
      <w:pPr>
        <w:pStyle w:val="Style6"/>
        <w:widowControl/>
        <w:spacing w:line="200" w:lineRule="atLeast"/>
        <w:jc w:val="left"/>
        <w:rPr>
          <w:b/>
          <w:lang w:val="ru-RU"/>
        </w:rPr>
      </w:pPr>
    </w:p>
    <w:p w:rsidR="001D6398" w:rsidRDefault="001D6398" w:rsidP="001D6398">
      <w:pPr>
        <w:pStyle w:val="a3"/>
        <w:ind w:left="0" w:firstLine="348"/>
        <w:jc w:val="both"/>
      </w:pPr>
      <w:r w:rsidRPr="00C13FCA">
        <w:t>Положение</w:t>
      </w:r>
      <w:r>
        <w:t xml:space="preserve"> о Педагогическом совете </w:t>
      </w:r>
      <w:r>
        <w:t>МКОУ ДО «Любанская ШИ»</w:t>
      </w:r>
      <w:r w:rsidRPr="00C13FCA">
        <w:t xml:space="preserve"> действует до очередного внесения в него изменений.</w:t>
      </w:r>
      <w:r>
        <w:tab/>
      </w:r>
    </w:p>
    <w:sectPr w:rsidR="001D6398" w:rsidSect="00066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01" w:rsidRDefault="00D74D01">
      <w:r>
        <w:separator/>
      </w:r>
    </w:p>
  </w:endnote>
  <w:endnote w:type="continuationSeparator" w:id="0">
    <w:p w:rsidR="00D74D01" w:rsidRDefault="00D7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FD" w:rsidRDefault="00402E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FD" w:rsidRDefault="00402E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FD" w:rsidRDefault="00402E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01" w:rsidRDefault="00D74D01">
      <w:r>
        <w:separator/>
      </w:r>
    </w:p>
  </w:footnote>
  <w:footnote w:type="continuationSeparator" w:id="0">
    <w:p w:rsidR="00D74D01" w:rsidRDefault="00D74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FD" w:rsidRDefault="00402E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FD" w:rsidRDefault="00402E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FD" w:rsidRDefault="00402E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117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61"/>
    <w:rsid w:val="000660B7"/>
    <w:rsid w:val="00070F3D"/>
    <w:rsid w:val="001D6398"/>
    <w:rsid w:val="003228B8"/>
    <w:rsid w:val="00402EFD"/>
    <w:rsid w:val="004F554E"/>
    <w:rsid w:val="00785DEB"/>
    <w:rsid w:val="009F0602"/>
    <w:rsid w:val="00D74D01"/>
    <w:rsid w:val="00E45167"/>
    <w:rsid w:val="00FB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B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660B7"/>
    <w:pPr>
      <w:ind w:left="1066" w:firstLine="709"/>
      <w:jc w:val="both"/>
    </w:pPr>
  </w:style>
  <w:style w:type="paragraph" w:styleId="a3">
    <w:name w:val="List Paragraph"/>
    <w:basedOn w:val="a"/>
    <w:uiPriority w:val="34"/>
    <w:qFormat/>
    <w:rsid w:val="009F0602"/>
    <w:pPr>
      <w:ind w:left="720"/>
      <w:contextualSpacing/>
    </w:pPr>
  </w:style>
  <w:style w:type="character" w:customStyle="1" w:styleId="FontStyle11">
    <w:name w:val="Font Style11"/>
    <w:rsid w:val="001D639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1D63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2" w:lineRule="exact"/>
      <w:jc w:val="center"/>
      <w:textAlignment w:val="baseline"/>
    </w:pPr>
    <w:rPr>
      <w:rFonts w:eastAsia="Arial Unicode MS" w:cs="Tahoma"/>
      <w:color w:val="000000"/>
      <w:kern w:val="1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B7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660B7"/>
    <w:pPr>
      <w:ind w:left="1066" w:firstLine="709"/>
      <w:jc w:val="both"/>
    </w:pPr>
  </w:style>
  <w:style w:type="paragraph" w:styleId="a3">
    <w:name w:val="List Paragraph"/>
    <w:basedOn w:val="a"/>
    <w:uiPriority w:val="34"/>
    <w:qFormat/>
    <w:rsid w:val="009F0602"/>
    <w:pPr>
      <w:ind w:left="720"/>
      <w:contextualSpacing/>
    </w:pPr>
  </w:style>
  <w:style w:type="character" w:customStyle="1" w:styleId="FontStyle11">
    <w:name w:val="Font Style11"/>
    <w:rsid w:val="001D6398"/>
    <w:rPr>
      <w:rFonts w:ascii="Times New Roman" w:hAnsi="Times New Roman" w:cs="Times New Roman"/>
      <w:b/>
      <w:bCs/>
      <w:sz w:val="24"/>
      <w:szCs w:val="24"/>
    </w:rPr>
  </w:style>
  <w:style w:type="paragraph" w:customStyle="1" w:styleId="Style6">
    <w:name w:val="Style6"/>
    <w:basedOn w:val="a"/>
    <w:rsid w:val="001D63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line="302" w:lineRule="exact"/>
      <w:jc w:val="center"/>
      <w:textAlignment w:val="baseline"/>
    </w:pPr>
    <w:rPr>
      <w:rFonts w:eastAsia="Arial Unicode MS" w:cs="Tahoma"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cp:lastPrinted>2018-04-24T13:17:00Z</cp:lastPrinted>
  <dcterms:created xsi:type="dcterms:W3CDTF">2014-12-03T23:26:00Z</dcterms:created>
  <dcterms:modified xsi:type="dcterms:W3CDTF">2018-04-24T13:18:00Z</dcterms:modified>
</cp:coreProperties>
</file>